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793" w14:textId="238E84A0" w:rsidR="00EB618D" w:rsidRPr="004630E4" w:rsidRDefault="002519F6" w:rsidP="00EB75F1">
      <w:pPr>
        <w:spacing w:line="440" w:lineRule="exact"/>
        <w:jc w:val="center"/>
        <w:rPr>
          <w:b/>
          <w:bCs/>
          <w:color w:val="FF0000"/>
          <w:sz w:val="44"/>
          <w:szCs w:val="44"/>
        </w:rPr>
      </w:pPr>
      <w:r w:rsidRPr="004630E4">
        <w:rPr>
          <w:rFonts w:hint="eastAsia"/>
          <w:b/>
          <w:bCs/>
          <w:color w:val="FF0000"/>
          <w:sz w:val="44"/>
          <w:szCs w:val="44"/>
        </w:rPr>
        <w:t>成都棠湖外国语学校附属小学</w:t>
      </w:r>
    </w:p>
    <w:p w14:paraId="282FFEF3" w14:textId="77777777" w:rsidR="004630E4" w:rsidRDefault="004630E4" w:rsidP="00EB75F1">
      <w:pPr>
        <w:spacing w:line="440" w:lineRule="exact"/>
        <w:jc w:val="center"/>
        <w:rPr>
          <w:rFonts w:ascii="PingFangSC-Light" w:eastAsia="PingFangSC-Light" w:cs="PingFangSC-Light"/>
          <w:color w:val="000008"/>
          <w:kern w:val="0"/>
          <w:sz w:val="32"/>
          <w:szCs w:val="32"/>
        </w:rPr>
      </w:pPr>
    </w:p>
    <w:p w14:paraId="2D82A340" w14:textId="4638A121" w:rsidR="004630E4" w:rsidRDefault="004630E4" w:rsidP="00EB75F1">
      <w:pPr>
        <w:spacing w:line="440" w:lineRule="exact"/>
        <w:jc w:val="center"/>
        <w:rPr>
          <w:b/>
          <w:bCs/>
          <w:sz w:val="44"/>
          <w:szCs w:val="44"/>
        </w:rPr>
      </w:pPr>
      <w:r>
        <w:rPr>
          <w:rFonts w:ascii="PingFangSC-Light" w:eastAsia="PingFangSC-Light" w:cs="PingFangSC-Light" w:hint="eastAsia"/>
          <w:color w:val="000008"/>
          <w:kern w:val="0"/>
          <w:sz w:val="32"/>
          <w:szCs w:val="32"/>
        </w:rPr>
        <w:t>⼤队部〔</w:t>
      </w:r>
      <w:r>
        <w:rPr>
          <w:rFonts w:ascii="TimesNewRomanPSMT" w:eastAsia="PingFangSC-Light" w:hAnsi="TimesNewRomanPSMT" w:cs="TimesNewRomanPSMT"/>
          <w:color w:val="000008"/>
          <w:kern w:val="0"/>
          <w:sz w:val="32"/>
          <w:szCs w:val="32"/>
        </w:rPr>
        <w:t>2022</w:t>
      </w:r>
      <w:r>
        <w:rPr>
          <w:rFonts w:ascii="PingFangSC-Light" w:eastAsia="PingFangSC-Light" w:cs="PingFangSC-Light" w:hint="eastAsia"/>
          <w:color w:val="000008"/>
          <w:kern w:val="0"/>
          <w:sz w:val="32"/>
          <w:szCs w:val="32"/>
        </w:rPr>
        <w:t>〕</w:t>
      </w:r>
      <w:r>
        <w:rPr>
          <w:rFonts w:ascii="TimesNewRomanPSMT" w:eastAsia="PingFangSC-Light" w:hAnsi="TimesNewRomanPSMT" w:cs="TimesNewRomanPSMT" w:hint="eastAsia"/>
          <w:color w:val="000008"/>
          <w:kern w:val="0"/>
          <w:sz w:val="32"/>
          <w:szCs w:val="32"/>
        </w:rPr>
        <w:t>1</w:t>
      </w:r>
      <w:r>
        <w:rPr>
          <w:rFonts w:ascii="PingFangSC-Light" w:eastAsia="PingFangSC-Light" w:cs="PingFangSC-Light" w:hint="eastAsia"/>
          <w:color w:val="000008"/>
          <w:kern w:val="0"/>
          <w:sz w:val="32"/>
          <w:szCs w:val="32"/>
        </w:rPr>
        <w:t>号</w:t>
      </w:r>
    </w:p>
    <w:p w14:paraId="482EB405" w14:textId="69F109F5" w:rsidR="002519F6" w:rsidRPr="002519F6" w:rsidRDefault="002519F6" w:rsidP="00EB75F1">
      <w:pPr>
        <w:spacing w:line="440" w:lineRule="exact"/>
        <w:jc w:val="center"/>
        <w:rPr>
          <w:b/>
          <w:bCs/>
          <w:sz w:val="44"/>
          <w:szCs w:val="44"/>
        </w:rPr>
      </w:pPr>
      <w:r>
        <w:rPr>
          <w:rFonts w:hint="eastAsia"/>
          <w:b/>
          <w:bCs/>
          <w:noProof/>
          <w:sz w:val="44"/>
          <w:szCs w:val="44"/>
        </w:rPr>
        <mc:AlternateContent>
          <mc:Choice Requires="wps">
            <w:drawing>
              <wp:anchor distT="0" distB="0" distL="114300" distR="114300" simplePos="0" relativeHeight="251659264" behindDoc="0" locked="0" layoutInCell="1" allowOverlap="1" wp14:anchorId="5F17E0A2" wp14:editId="04C563B3">
                <wp:simplePos x="0" y="0"/>
                <wp:positionH relativeFrom="column">
                  <wp:posOffset>41910</wp:posOffset>
                </wp:positionH>
                <wp:positionV relativeFrom="paragraph">
                  <wp:posOffset>130175</wp:posOffset>
                </wp:positionV>
                <wp:extent cx="6076950" cy="38100"/>
                <wp:effectExtent l="0" t="0" r="19050" b="19050"/>
                <wp:wrapNone/>
                <wp:docPr id="1" name="直接连接符 1"/>
                <wp:cNvGraphicFramePr/>
                <a:graphic xmlns:a="http://schemas.openxmlformats.org/drawingml/2006/main">
                  <a:graphicData uri="http://schemas.microsoft.com/office/word/2010/wordprocessingShape">
                    <wps:wsp>
                      <wps:cNvCnPr/>
                      <wps:spPr>
                        <a:xfrm flipV="1">
                          <a:off x="0" y="0"/>
                          <a:ext cx="6076950" cy="3810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EA322"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25pt" to="481.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" strokecolor="red" strokeweight="1.5pt">
                <v:stroke joinstyle="miter"/>
              </v:line>
            </w:pict>
          </mc:Fallback>
        </mc:AlternateContent>
      </w:r>
    </w:p>
    <w:p w14:paraId="2EE334E9" w14:textId="42BD9278" w:rsidR="00EB75F1" w:rsidRPr="00756820" w:rsidRDefault="00EB75F1" w:rsidP="00EB75F1">
      <w:pPr>
        <w:spacing w:line="440" w:lineRule="exact"/>
        <w:jc w:val="center"/>
        <w:rPr>
          <w:b/>
          <w:bCs/>
          <w:sz w:val="32"/>
          <w:szCs w:val="32"/>
        </w:rPr>
      </w:pPr>
      <w:r w:rsidRPr="00756820">
        <w:rPr>
          <w:rFonts w:hint="eastAsia"/>
          <w:b/>
          <w:bCs/>
          <w:sz w:val="32"/>
          <w:szCs w:val="32"/>
        </w:rPr>
        <w:t>关于开展</w:t>
      </w:r>
      <w:r w:rsidRPr="00756820">
        <w:rPr>
          <w:b/>
          <w:bCs/>
          <w:sz w:val="32"/>
          <w:szCs w:val="32"/>
        </w:rPr>
        <w:t xml:space="preserve">2022 </w:t>
      </w:r>
      <w:r w:rsidRPr="00756820">
        <w:rPr>
          <w:rFonts w:hint="eastAsia"/>
          <w:b/>
          <w:bCs/>
          <w:sz w:val="32"/>
          <w:szCs w:val="32"/>
        </w:rPr>
        <w:t>年度</w:t>
      </w:r>
      <w:r w:rsidR="00756820" w:rsidRPr="00756820">
        <w:rPr>
          <w:rFonts w:hint="eastAsia"/>
          <w:b/>
          <w:bCs/>
          <w:sz w:val="32"/>
          <w:szCs w:val="32"/>
        </w:rPr>
        <w:t xml:space="preserve"> </w:t>
      </w:r>
      <w:r w:rsidRPr="00756820">
        <w:rPr>
          <w:rFonts w:hint="eastAsia"/>
          <w:b/>
          <w:bCs/>
          <w:sz w:val="32"/>
          <w:szCs w:val="32"/>
        </w:rPr>
        <w:t>“红领巾奖章”三星章评</w:t>
      </w:r>
      <w:r w:rsidR="00756820">
        <w:rPr>
          <w:rFonts w:hint="eastAsia"/>
          <w:b/>
          <w:bCs/>
          <w:sz w:val="32"/>
          <w:szCs w:val="32"/>
        </w:rPr>
        <w:t>选活动</w:t>
      </w:r>
      <w:r w:rsidRPr="00756820">
        <w:rPr>
          <w:rFonts w:hint="eastAsia"/>
          <w:b/>
          <w:bCs/>
          <w:sz w:val="32"/>
          <w:szCs w:val="32"/>
        </w:rPr>
        <w:t>的通知</w:t>
      </w:r>
    </w:p>
    <w:p w14:paraId="5307B3C2" w14:textId="77777777" w:rsidR="00EB75F1" w:rsidRPr="000064C2" w:rsidRDefault="00EB75F1" w:rsidP="00EB75F1">
      <w:pPr>
        <w:spacing w:line="440" w:lineRule="exact"/>
        <w:rPr>
          <w:rFonts w:eastAsiaTheme="minorHAnsi"/>
          <w:sz w:val="22"/>
        </w:rPr>
      </w:pPr>
    </w:p>
    <w:p w14:paraId="6A11F75B" w14:textId="4B749868" w:rsidR="00EB75F1" w:rsidRPr="00EB75F1" w:rsidRDefault="00EB75F1" w:rsidP="00EB75F1">
      <w:pPr>
        <w:spacing w:line="440" w:lineRule="exact"/>
        <w:rPr>
          <w:rFonts w:eastAsiaTheme="minorHAnsi"/>
          <w:sz w:val="24"/>
          <w:szCs w:val="24"/>
        </w:rPr>
      </w:pPr>
      <w:r w:rsidRPr="00EB75F1">
        <w:rPr>
          <w:rFonts w:eastAsiaTheme="minorHAnsi" w:hint="eastAsia"/>
          <w:sz w:val="24"/>
          <w:szCs w:val="24"/>
        </w:rPr>
        <w:t>各中队：</w:t>
      </w:r>
    </w:p>
    <w:p w14:paraId="0FF0E0BB" w14:textId="5B2D6A48" w:rsidR="00EB75F1" w:rsidRPr="00EB75F1" w:rsidRDefault="00EB75F1" w:rsidP="00EB75F1">
      <w:pPr>
        <w:spacing w:line="440" w:lineRule="exact"/>
        <w:ind w:firstLineChars="200" w:firstLine="480"/>
        <w:rPr>
          <w:rFonts w:eastAsiaTheme="minorHAnsi"/>
          <w:sz w:val="24"/>
          <w:szCs w:val="24"/>
        </w:rPr>
      </w:pPr>
      <w:r w:rsidRPr="00EB75F1">
        <w:rPr>
          <w:rFonts w:eastAsiaTheme="minorHAnsi" w:hint="eastAsia"/>
          <w:sz w:val="24"/>
          <w:szCs w:val="24"/>
        </w:rPr>
        <w:t>为深入贯彻落实习近平总书记关于少年儿童和少先队工作的重要论述，进一步贯彻落实《团中央、教育部、全国少工委关于构建阶梯式成长激励体系增强少先队员光荣感的指导意见</w:t>
      </w:r>
      <w:r>
        <w:rPr>
          <w:rFonts w:eastAsiaTheme="minorHAnsi" w:hint="eastAsia"/>
          <w:sz w:val="24"/>
          <w:szCs w:val="24"/>
        </w:rPr>
        <w:t>》</w:t>
      </w:r>
      <w:r w:rsidRPr="00EB75F1">
        <w:rPr>
          <w:rFonts w:eastAsiaTheme="minorHAnsi" w:hint="eastAsia"/>
          <w:sz w:val="24"/>
          <w:szCs w:val="24"/>
        </w:rPr>
        <w:t>文件精神，认真落实全国、省、市第八次少代会精神，加强“红领巾奖章”激励载体建设</w:t>
      </w:r>
      <w:r>
        <w:rPr>
          <w:rFonts w:eastAsiaTheme="minorHAnsi" w:hint="eastAsia"/>
          <w:sz w:val="24"/>
          <w:szCs w:val="24"/>
        </w:rPr>
        <w:t>，</w:t>
      </w:r>
      <w:r w:rsidRPr="00EB75F1">
        <w:rPr>
          <w:rFonts w:eastAsiaTheme="minorHAnsi" w:hint="eastAsia"/>
          <w:sz w:val="24"/>
          <w:szCs w:val="24"/>
        </w:rPr>
        <w:t>进一步树立和增强少先队员光荣感。开展</w:t>
      </w:r>
      <w:r w:rsidRPr="00EB75F1">
        <w:rPr>
          <w:rFonts w:eastAsiaTheme="minorHAnsi"/>
          <w:sz w:val="24"/>
          <w:szCs w:val="24"/>
        </w:rPr>
        <w:t xml:space="preserve">2022 </w:t>
      </w:r>
      <w:r w:rsidRPr="00EB75F1">
        <w:rPr>
          <w:rFonts w:eastAsiaTheme="minorHAnsi" w:hint="eastAsia"/>
          <w:sz w:val="24"/>
          <w:szCs w:val="24"/>
        </w:rPr>
        <w:t>年度成都市“红领巾奖章”三星章评定颁发工作，现就有关事项通知如下：</w:t>
      </w:r>
    </w:p>
    <w:p w14:paraId="2E1E33A0" w14:textId="216F0D61" w:rsidR="00EB75F1" w:rsidRPr="00470ED5" w:rsidRDefault="00EB75F1" w:rsidP="00470ED5">
      <w:pPr>
        <w:pStyle w:val="a3"/>
        <w:numPr>
          <w:ilvl w:val="0"/>
          <w:numId w:val="5"/>
        </w:numPr>
        <w:spacing w:line="440" w:lineRule="exact"/>
        <w:ind w:firstLineChars="0"/>
        <w:rPr>
          <w:rFonts w:eastAsiaTheme="minorHAnsi"/>
          <w:sz w:val="24"/>
          <w:szCs w:val="24"/>
        </w:rPr>
      </w:pPr>
      <w:r w:rsidRPr="00470ED5">
        <w:rPr>
          <w:rFonts w:eastAsiaTheme="minorHAnsi" w:hint="eastAsia"/>
          <w:sz w:val="24"/>
          <w:szCs w:val="24"/>
        </w:rPr>
        <w:t>争章标准</w:t>
      </w:r>
    </w:p>
    <w:p w14:paraId="374984AC" w14:textId="05CFB28E" w:rsidR="000064C2" w:rsidRPr="00C24E80" w:rsidRDefault="00EB75F1" w:rsidP="00C24E80">
      <w:pPr>
        <w:spacing w:line="440" w:lineRule="exact"/>
        <w:jc w:val="center"/>
        <w:rPr>
          <w:rFonts w:eastAsiaTheme="minorHAnsi"/>
          <w:b/>
          <w:bCs/>
          <w:sz w:val="24"/>
          <w:szCs w:val="24"/>
        </w:rPr>
      </w:pPr>
      <w:r w:rsidRPr="00C24E80">
        <w:rPr>
          <w:rFonts w:eastAsiaTheme="minorHAnsi" w:hint="eastAsia"/>
          <w:b/>
          <w:bCs/>
          <w:sz w:val="24"/>
          <w:szCs w:val="24"/>
        </w:rPr>
        <w:t>个人三星章</w:t>
      </w:r>
    </w:p>
    <w:p w14:paraId="23972898" w14:textId="2F393A48" w:rsidR="000064C2" w:rsidRPr="00EB618D" w:rsidRDefault="00EB618D" w:rsidP="000064C2">
      <w:pPr>
        <w:spacing w:line="440" w:lineRule="exact"/>
        <w:rPr>
          <w:rFonts w:eastAsiaTheme="minorHAnsi"/>
          <w:b/>
          <w:bCs/>
          <w:sz w:val="24"/>
          <w:szCs w:val="24"/>
        </w:rPr>
      </w:pPr>
      <w:r>
        <w:rPr>
          <w:rFonts w:eastAsiaTheme="minorHAnsi" w:hint="eastAsia"/>
          <w:b/>
          <w:bCs/>
          <w:sz w:val="24"/>
          <w:szCs w:val="24"/>
        </w:rPr>
        <w:t>★</w:t>
      </w:r>
      <w:r w:rsidR="000064C2" w:rsidRPr="00EB618D">
        <w:rPr>
          <w:rFonts w:eastAsiaTheme="minorHAnsi" w:hint="eastAsia"/>
          <w:b/>
          <w:bCs/>
          <w:sz w:val="24"/>
          <w:szCs w:val="24"/>
        </w:rPr>
        <w:t>评选标准</w:t>
      </w:r>
    </w:p>
    <w:p w14:paraId="67566374" w14:textId="42F23889" w:rsidR="00EB75F1" w:rsidRPr="00A728DB" w:rsidRDefault="00EB75F1" w:rsidP="00EB75F1">
      <w:pPr>
        <w:spacing w:line="440" w:lineRule="exact"/>
        <w:rPr>
          <w:rFonts w:eastAsiaTheme="minorHAnsi"/>
          <w:color w:val="000000" w:themeColor="text1"/>
          <w:sz w:val="24"/>
          <w:szCs w:val="24"/>
        </w:rPr>
      </w:pPr>
      <w:r>
        <w:rPr>
          <w:rFonts w:eastAsiaTheme="minorHAnsi" w:hint="eastAsia"/>
          <w:sz w:val="24"/>
          <w:szCs w:val="24"/>
        </w:rPr>
        <w:t>1、</w:t>
      </w:r>
      <w:r w:rsidRPr="00EB75F1">
        <w:rPr>
          <w:rFonts w:eastAsiaTheme="minorHAnsi" w:hint="eastAsia"/>
          <w:sz w:val="24"/>
          <w:szCs w:val="24"/>
        </w:rPr>
        <w:t>个人三星章需是年龄</w:t>
      </w:r>
      <w:r w:rsidRPr="00EB75F1">
        <w:rPr>
          <w:rFonts w:eastAsiaTheme="minorHAnsi"/>
          <w:sz w:val="24"/>
          <w:szCs w:val="24"/>
        </w:rPr>
        <w:t xml:space="preserve">6 </w:t>
      </w:r>
      <w:r w:rsidRPr="00EB75F1">
        <w:rPr>
          <w:rFonts w:eastAsiaTheme="minorHAnsi" w:hint="eastAsia"/>
          <w:sz w:val="24"/>
          <w:szCs w:val="24"/>
        </w:rPr>
        <w:t>至</w:t>
      </w:r>
      <w:r w:rsidRPr="00EB75F1">
        <w:rPr>
          <w:rFonts w:eastAsiaTheme="minorHAnsi"/>
          <w:sz w:val="24"/>
          <w:szCs w:val="24"/>
        </w:rPr>
        <w:t xml:space="preserve">14 </w:t>
      </w:r>
      <w:r w:rsidRPr="00EB75F1">
        <w:rPr>
          <w:rFonts w:eastAsiaTheme="minorHAnsi" w:hint="eastAsia"/>
          <w:sz w:val="24"/>
          <w:szCs w:val="24"/>
        </w:rPr>
        <w:t>周岁在成都市内学习的中小学少先队员（</w:t>
      </w:r>
      <w:r w:rsidRPr="00EB75F1">
        <w:rPr>
          <w:rFonts w:eastAsiaTheme="minorHAnsi"/>
          <w:sz w:val="24"/>
          <w:szCs w:val="24"/>
        </w:rPr>
        <w:t xml:space="preserve">2007 </w:t>
      </w:r>
      <w:r w:rsidRPr="00EB75F1">
        <w:rPr>
          <w:rFonts w:eastAsiaTheme="minorHAnsi" w:hint="eastAsia"/>
          <w:sz w:val="24"/>
          <w:szCs w:val="24"/>
        </w:rPr>
        <w:t>年</w:t>
      </w:r>
      <w:r w:rsidRPr="00EB75F1">
        <w:rPr>
          <w:rFonts w:eastAsiaTheme="minorHAnsi"/>
          <w:sz w:val="24"/>
          <w:szCs w:val="24"/>
        </w:rPr>
        <w:t xml:space="preserve">9 </w:t>
      </w:r>
      <w:r w:rsidRPr="00EB75F1">
        <w:rPr>
          <w:rFonts w:eastAsiaTheme="minorHAnsi" w:hint="eastAsia"/>
          <w:sz w:val="24"/>
          <w:szCs w:val="24"/>
        </w:rPr>
        <w:t>月</w:t>
      </w:r>
      <w:r w:rsidRPr="00EB75F1">
        <w:rPr>
          <w:rFonts w:eastAsiaTheme="minorHAnsi"/>
          <w:sz w:val="24"/>
          <w:szCs w:val="24"/>
        </w:rPr>
        <w:t xml:space="preserve">1 </w:t>
      </w:r>
      <w:r w:rsidRPr="00EB75F1">
        <w:rPr>
          <w:rFonts w:eastAsiaTheme="minorHAnsi" w:hint="eastAsia"/>
          <w:sz w:val="24"/>
          <w:szCs w:val="24"/>
        </w:rPr>
        <w:t>日至</w:t>
      </w:r>
      <w:r w:rsidRPr="00EB75F1">
        <w:rPr>
          <w:rFonts w:eastAsiaTheme="minorHAnsi"/>
          <w:sz w:val="24"/>
          <w:szCs w:val="24"/>
        </w:rPr>
        <w:t xml:space="preserve">2016 </w:t>
      </w:r>
      <w:r w:rsidRPr="00EB75F1">
        <w:rPr>
          <w:rFonts w:eastAsiaTheme="minorHAnsi" w:hint="eastAsia"/>
          <w:sz w:val="24"/>
          <w:szCs w:val="24"/>
        </w:rPr>
        <w:t>年</w:t>
      </w:r>
      <w:r w:rsidRPr="00EB75F1">
        <w:rPr>
          <w:rFonts w:eastAsiaTheme="minorHAnsi"/>
          <w:sz w:val="24"/>
          <w:szCs w:val="24"/>
        </w:rPr>
        <w:t xml:space="preserve">8 </w:t>
      </w:r>
      <w:r w:rsidRPr="00EB75F1">
        <w:rPr>
          <w:rFonts w:eastAsiaTheme="minorHAnsi" w:hint="eastAsia"/>
          <w:sz w:val="24"/>
          <w:szCs w:val="24"/>
        </w:rPr>
        <w:t>月</w:t>
      </w:r>
      <w:r w:rsidRPr="00EB75F1">
        <w:rPr>
          <w:rFonts w:eastAsiaTheme="minorHAnsi"/>
          <w:sz w:val="24"/>
          <w:szCs w:val="24"/>
        </w:rPr>
        <w:t xml:space="preserve">30 </w:t>
      </w:r>
      <w:r w:rsidRPr="00EB75F1">
        <w:rPr>
          <w:rFonts w:eastAsiaTheme="minorHAnsi" w:hint="eastAsia"/>
          <w:sz w:val="24"/>
          <w:szCs w:val="24"/>
        </w:rPr>
        <w:t>日），</w:t>
      </w:r>
      <w:r w:rsidRPr="00A728DB">
        <w:rPr>
          <w:rFonts w:eastAsiaTheme="minorHAnsi" w:hint="eastAsia"/>
          <w:color w:val="000000" w:themeColor="text1"/>
          <w:sz w:val="24"/>
          <w:szCs w:val="24"/>
        </w:rPr>
        <w:t>且获得年级全部基础章和</w:t>
      </w:r>
      <w:r w:rsidRPr="000C6078">
        <w:rPr>
          <w:rFonts w:eastAsiaTheme="minorHAnsi" w:hint="eastAsia"/>
          <w:color w:val="000000" w:themeColor="text1"/>
          <w:sz w:val="24"/>
          <w:szCs w:val="24"/>
        </w:rPr>
        <w:t>二星章，</w:t>
      </w:r>
      <w:r w:rsidRPr="00A728DB">
        <w:rPr>
          <w:rFonts w:eastAsiaTheme="minorHAnsi" w:hint="eastAsia"/>
          <w:color w:val="000000" w:themeColor="text1"/>
          <w:sz w:val="24"/>
          <w:szCs w:val="24"/>
        </w:rPr>
        <w:t>获得特色章的同等条件下可优先考虑。</w:t>
      </w:r>
    </w:p>
    <w:p w14:paraId="18217C4E" w14:textId="1866B893" w:rsidR="000C6078" w:rsidRDefault="00EB75F1" w:rsidP="00EB75F1">
      <w:pPr>
        <w:spacing w:line="440" w:lineRule="exact"/>
        <w:rPr>
          <w:rFonts w:eastAsiaTheme="minorHAnsi"/>
          <w:sz w:val="24"/>
          <w:szCs w:val="24"/>
        </w:rPr>
      </w:pPr>
      <w:r>
        <w:rPr>
          <w:rFonts w:eastAsiaTheme="minorHAnsi" w:hint="eastAsia"/>
          <w:sz w:val="24"/>
          <w:szCs w:val="24"/>
        </w:rPr>
        <w:t>2、</w:t>
      </w:r>
      <w:r w:rsidR="000C6078" w:rsidRPr="000C6078">
        <w:rPr>
          <w:rFonts w:eastAsiaTheme="minorHAnsi" w:hint="eastAsia"/>
          <w:sz w:val="24"/>
          <w:szCs w:val="24"/>
        </w:rPr>
        <w:t>思想品德</w:t>
      </w:r>
    </w:p>
    <w:p w14:paraId="3230BE4A" w14:textId="37C3A370" w:rsidR="00EB75F1" w:rsidRDefault="00EB75F1" w:rsidP="000C6078">
      <w:pPr>
        <w:spacing w:line="440" w:lineRule="exact"/>
        <w:ind w:firstLineChars="200" w:firstLine="480"/>
        <w:rPr>
          <w:rFonts w:eastAsiaTheme="minorHAnsi"/>
          <w:sz w:val="24"/>
          <w:szCs w:val="24"/>
        </w:rPr>
      </w:pPr>
      <w:r w:rsidRPr="00EB75F1">
        <w:rPr>
          <w:rFonts w:eastAsiaTheme="minorHAnsi" w:hint="eastAsia"/>
          <w:sz w:val="24"/>
          <w:szCs w:val="24"/>
        </w:rPr>
        <w:t>爱党爱国</w:t>
      </w:r>
      <w:r>
        <w:rPr>
          <w:rFonts w:eastAsiaTheme="minorHAnsi" w:hint="eastAsia"/>
          <w:sz w:val="24"/>
          <w:szCs w:val="24"/>
        </w:rPr>
        <w:t>，</w:t>
      </w:r>
      <w:r w:rsidRPr="00EB75F1">
        <w:rPr>
          <w:rFonts w:eastAsiaTheme="minorHAnsi" w:hint="eastAsia"/>
          <w:sz w:val="24"/>
          <w:szCs w:val="24"/>
        </w:rPr>
        <w:t>牢记习近平总书记对少年儿童的教导和希望，积极参加党史学习教育，热爱祖国、热爱人民、热爱中国共产党。</w:t>
      </w:r>
      <w:r w:rsidR="00C24E80" w:rsidRPr="00C24E80">
        <w:rPr>
          <w:rFonts w:eastAsiaTheme="minorHAnsi"/>
          <w:sz w:val="24"/>
          <w:szCs w:val="24"/>
        </w:rPr>
        <w:t>遵守《中小学生守则》，积极参加“争做新时代好队员”“红领巾爱学习”“红领巾小提案”、“德育实践"等主题活动。能够主动带动身边少先队员从小学先锋、长大做先锋。</w:t>
      </w:r>
      <w:r w:rsidR="00E36E06">
        <w:rPr>
          <w:rFonts w:eastAsiaTheme="minorHAnsi" w:hint="eastAsia"/>
          <w:sz w:val="24"/>
          <w:szCs w:val="24"/>
        </w:rPr>
        <w:t xml:space="preserve"> </w:t>
      </w:r>
    </w:p>
    <w:p w14:paraId="7491ABEF" w14:textId="49A9C724" w:rsidR="000C6078" w:rsidRDefault="00C24E80" w:rsidP="000C6078">
      <w:pPr>
        <w:spacing w:line="440" w:lineRule="exact"/>
        <w:rPr>
          <w:rFonts w:eastAsiaTheme="minorHAnsi"/>
          <w:sz w:val="24"/>
          <w:szCs w:val="24"/>
        </w:rPr>
      </w:pPr>
      <w:r>
        <w:rPr>
          <w:rFonts w:eastAsiaTheme="minorHAnsi" w:hint="eastAsia"/>
          <w:sz w:val="24"/>
          <w:szCs w:val="24"/>
        </w:rPr>
        <w:t>3、</w:t>
      </w:r>
      <w:r w:rsidR="000C6078" w:rsidRPr="000C6078">
        <w:rPr>
          <w:rFonts w:eastAsiaTheme="minorHAnsi" w:hint="eastAsia"/>
          <w:sz w:val="24"/>
          <w:szCs w:val="24"/>
        </w:rPr>
        <w:t>学习能力</w:t>
      </w:r>
    </w:p>
    <w:p w14:paraId="4051066E" w14:textId="269637C7" w:rsidR="000C6078" w:rsidRDefault="00C24E80" w:rsidP="000C6078">
      <w:pPr>
        <w:spacing w:line="440" w:lineRule="exact"/>
        <w:ind w:firstLineChars="200" w:firstLine="480"/>
        <w:rPr>
          <w:rFonts w:eastAsiaTheme="minorHAnsi"/>
          <w:sz w:val="24"/>
          <w:szCs w:val="24"/>
        </w:rPr>
      </w:pPr>
      <w:r w:rsidRPr="00C24E80">
        <w:rPr>
          <w:rFonts w:eastAsiaTheme="minorHAnsi"/>
          <w:sz w:val="24"/>
          <w:szCs w:val="24"/>
        </w:rPr>
        <w:t>学习目标明确，学习态度端正，勤奋刻苦，善于思考，有广泛的学习兴趣和较强的学习能力、创新能力，并取得优异的成绩。</w:t>
      </w:r>
      <w:r w:rsidR="007A4E92" w:rsidRPr="007A4E92">
        <w:rPr>
          <w:rFonts w:eastAsiaTheme="minorHAnsi" w:hint="eastAsia"/>
          <w:sz w:val="24"/>
          <w:szCs w:val="24"/>
        </w:rPr>
        <w:t>在</w:t>
      </w:r>
      <w:r w:rsidR="007A4E92" w:rsidRPr="007A4E92">
        <w:rPr>
          <w:rFonts w:eastAsiaTheme="minorHAnsi"/>
          <w:sz w:val="24"/>
          <w:szCs w:val="24"/>
        </w:rPr>
        <w:t xml:space="preserve">2021-2022 </w:t>
      </w:r>
      <w:r w:rsidR="007A4E92" w:rsidRPr="007A4E92">
        <w:rPr>
          <w:rFonts w:eastAsiaTheme="minorHAnsi" w:hint="eastAsia"/>
          <w:sz w:val="24"/>
          <w:szCs w:val="24"/>
        </w:rPr>
        <w:t>学年度各项成绩综合评定为优等</w:t>
      </w:r>
      <w:r w:rsidR="007A4E92">
        <w:rPr>
          <w:rFonts w:eastAsiaTheme="minorHAnsi" w:hint="eastAsia"/>
          <w:sz w:val="24"/>
          <w:szCs w:val="24"/>
        </w:rPr>
        <w:t>。</w:t>
      </w:r>
    </w:p>
    <w:p w14:paraId="4AD2C9D9" w14:textId="28BA0F10" w:rsidR="000C6078" w:rsidRDefault="000C6078" w:rsidP="000C6078">
      <w:pPr>
        <w:spacing w:line="440" w:lineRule="exact"/>
        <w:rPr>
          <w:rFonts w:eastAsiaTheme="minorHAnsi"/>
          <w:sz w:val="24"/>
          <w:szCs w:val="24"/>
        </w:rPr>
      </w:pPr>
      <w:r>
        <w:rPr>
          <w:rFonts w:eastAsiaTheme="minorHAnsi" w:hint="eastAsia"/>
          <w:sz w:val="24"/>
          <w:szCs w:val="24"/>
        </w:rPr>
        <w:t>4、</w:t>
      </w:r>
      <w:r w:rsidRPr="000C6078">
        <w:rPr>
          <w:rFonts w:eastAsiaTheme="minorHAnsi" w:hint="eastAsia"/>
          <w:sz w:val="24"/>
          <w:szCs w:val="24"/>
        </w:rPr>
        <w:t>体育锻炼</w:t>
      </w:r>
    </w:p>
    <w:p w14:paraId="24C61656" w14:textId="77777777" w:rsidR="000C6078" w:rsidRDefault="000C6078" w:rsidP="000C6078">
      <w:pPr>
        <w:spacing w:line="440" w:lineRule="exact"/>
        <w:ind w:firstLineChars="200" w:firstLine="480"/>
        <w:rPr>
          <w:rFonts w:eastAsiaTheme="minorHAnsi"/>
          <w:sz w:val="24"/>
          <w:szCs w:val="24"/>
        </w:rPr>
      </w:pPr>
      <w:r w:rsidRPr="000C6078">
        <w:rPr>
          <w:rFonts w:eastAsiaTheme="minorHAnsi"/>
          <w:sz w:val="24"/>
          <w:szCs w:val="24"/>
        </w:rPr>
        <w:t>坚持锻炼身体，掌握1-3项体育技能</w:t>
      </w:r>
      <w:r>
        <w:rPr>
          <w:rFonts w:eastAsiaTheme="minorHAnsi" w:hint="eastAsia"/>
          <w:sz w:val="24"/>
          <w:szCs w:val="24"/>
        </w:rPr>
        <w:t>，</w:t>
      </w:r>
      <w:r w:rsidRPr="000C6078">
        <w:rPr>
          <w:rFonts w:eastAsiaTheme="minorHAnsi"/>
          <w:sz w:val="24"/>
          <w:szCs w:val="24"/>
        </w:rPr>
        <w:t>积极参加文体活动，有良好的卫生习惯和运动习惯，有良好的身体素质和心理素质</w:t>
      </w:r>
      <w:r>
        <w:rPr>
          <w:rFonts w:eastAsiaTheme="minorHAnsi" w:hint="eastAsia"/>
          <w:sz w:val="24"/>
          <w:szCs w:val="24"/>
        </w:rPr>
        <w:t>，</w:t>
      </w:r>
      <w:r w:rsidRPr="000C6078">
        <w:rPr>
          <w:rFonts w:eastAsiaTheme="minorHAnsi"/>
          <w:sz w:val="24"/>
          <w:szCs w:val="24"/>
        </w:rPr>
        <w:t>体育课成绩在良好以上，《学生体质健康标准》测试成绩达到良好以上。</w:t>
      </w:r>
    </w:p>
    <w:p w14:paraId="45FD846E" w14:textId="0C4DDB59" w:rsidR="000C6078" w:rsidRDefault="000C6078" w:rsidP="000C6078">
      <w:pPr>
        <w:spacing w:line="440" w:lineRule="exact"/>
        <w:rPr>
          <w:rFonts w:eastAsiaTheme="minorHAnsi"/>
          <w:sz w:val="24"/>
          <w:szCs w:val="24"/>
        </w:rPr>
      </w:pPr>
      <w:r>
        <w:rPr>
          <w:rFonts w:eastAsiaTheme="minorHAnsi" w:hint="eastAsia"/>
          <w:sz w:val="24"/>
          <w:szCs w:val="24"/>
        </w:rPr>
        <w:t>5、</w:t>
      </w:r>
      <w:r w:rsidRPr="000C6078">
        <w:rPr>
          <w:rFonts w:eastAsiaTheme="minorHAnsi" w:hint="eastAsia"/>
          <w:sz w:val="24"/>
          <w:szCs w:val="24"/>
        </w:rPr>
        <w:t>审美能力</w:t>
      </w:r>
    </w:p>
    <w:p w14:paraId="31FE0908" w14:textId="00C13E27" w:rsidR="00EB75F1" w:rsidRPr="00EB75F1" w:rsidRDefault="00EB75F1" w:rsidP="000C6078">
      <w:pPr>
        <w:spacing w:line="440" w:lineRule="exact"/>
        <w:ind w:firstLineChars="200" w:firstLine="480"/>
        <w:rPr>
          <w:rFonts w:eastAsiaTheme="minorHAnsi"/>
          <w:sz w:val="24"/>
          <w:szCs w:val="24"/>
        </w:rPr>
      </w:pPr>
      <w:r w:rsidRPr="00EB75F1">
        <w:rPr>
          <w:rFonts w:eastAsiaTheme="minorHAnsi" w:hint="eastAsia"/>
          <w:sz w:val="24"/>
          <w:szCs w:val="24"/>
        </w:rPr>
        <w:lastRenderedPageBreak/>
        <w:t>审美突出</w:t>
      </w:r>
      <w:r w:rsidR="000C6078">
        <w:rPr>
          <w:rFonts w:eastAsiaTheme="minorHAnsi" w:hint="eastAsia"/>
          <w:sz w:val="24"/>
          <w:szCs w:val="24"/>
        </w:rPr>
        <w:t>，</w:t>
      </w:r>
      <w:r w:rsidRPr="00EB75F1">
        <w:rPr>
          <w:rFonts w:eastAsiaTheme="minorHAnsi" w:hint="eastAsia"/>
          <w:sz w:val="24"/>
          <w:szCs w:val="24"/>
        </w:rPr>
        <w:t>具有感受美、鉴赏美、表现美、创造美的能力；</w:t>
      </w:r>
      <w:r w:rsidR="000C6078" w:rsidRPr="000C6078">
        <w:rPr>
          <w:rFonts w:eastAsiaTheme="minorHAnsi"/>
          <w:sz w:val="24"/>
          <w:szCs w:val="24"/>
        </w:rPr>
        <w:t>具有感受美、鉴赏美、表现美、创造美的能力，积极参加大课间和课外兴趣小组活动，上好音乐和美术课，两科成绩达到</w:t>
      </w:r>
      <w:r w:rsidR="007A4E92">
        <w:rPr>
          <w:rFonts w:eastAsiaTheme="minorHAnsi" w:hint="eastAsia"/>
          <w:sz w:val="24"/>
          <w:szCs w:val="24"/>
        </w:rPr>
        <w:t>良好</w:t>
      </w:r>
      <w:r w:rsidR="000C6078" w:rsidRPr="000C6078">
        <w:rPr>
          <w:rFonts w:eastAsiaTheme="minorHAnsi"/>
          <w:sz w:val="24"/>
          <w:szCs w:val="24"/>
        </w:rPr>
        <w:t>以上。</w:t>
      </w:r>
    </w:p>
    <w:p w14:paraId="3CCC1128" w14:textId="06265733" w:rsidR="000C6078" w:rsidRDefault="000C6078" w:rsidP="000064C2">
      <w:pPr>
        <w:spacing w:line="440" w:lineRule="exact"/>
        <w:rPr>
          <w:rFonts w:eastAsiaTheme="minorHAnsi"/>
          <w:sz w:val="24"/>
          <w:szCs w:val="24"/>
        </w:rPr>
      </w:pPr>
      <w:r>
        <w:rPr>
          <w:rFonts w:eastAsiaTheme="minorHAnsi" w:hint="eastAsia"/>
          <w:sz w:val="24"/>
          <w:szCs w:val="24"/>
        </w:rPr>
        <w:t>6</w:t>
      </w:r>
      <w:r w:rsidR="00EB75F1">
        <w:rPr>
          <w:rFonts w:eastAsiaTheme="minorHAnsi" w:hint="eastAsia"/>
          <w:sz w:val="24"/>
          <w:szCs w:val="24"/>
        </w:rPr>
        <w:t>、</w:t>
      </w:r>
      <w:r w:rsidRPr="000C6078">
        <w:rPr>
          <w:rFonts w:eastAsiaTheme="minorHAnsi" w:hint="eastAsia"/>
          <w:sz w:val="24"/>
          <w:szCs w:val="24"/>
        </w:rPr>
        <w:t>劳动素养</w:t>
      </w:r>
    </w:p>
    <w:p w14:paraId="78E81A5E" w14:textId="125E9135" w:rsidR="000C6078" w:rsidRDefault="00EB75F1" w:rsidP="000C6078">
      <w:pPr>
        <w:spacing w:line="440" w:lineRule="exact"/>
        <w:ind w:firstLineChars="200" w:firstLine="480"/>
        <w:rPr>
          <w:rFonts w:eastAsiaTheme="minorHAnsi"/>
          <w:sz w:val="24"/>
          <w:szCs w:val="24"/>
        </w:rPr>
      </w:pPr>
      <w:r w:rsidRPr="00EB75F1">
        <w:rPr>
          <w:rFonts w:eastAsiaTheme="minorHAnsi" w:hint="eastAsia"/>
          <w:sz w:val="24"/>
          <w:szCs w:val="24"/>
        </w:rPr>
        <w:t>热爱实践</w:t>
      </w:r>
      <w:r w:rsidR="000C6078">
        <w:rPr>
          <w:rFonts w:eastAsiaTheme="minorHAnsi" w:hint="eastAsia"/>
          <w:sz w:val="24"/>
          <w:szCs w:val="24"/>
        </w:rPr>
        <w:t>，</w:t>
      </w:r>
      <w:r w:rsidRPr="00EB75F1">
        <w:rPr>
          <w:rFonts w:eastAsiaTheme="minorHAnsi" w:hint="eastAsia"/>
          <w:sz w:val="24"/>
          <w:szCs w:val="24"/>
        </w:rPr>
        <w:t>善于观察，乐于动脑，勤于动手。积极参加“红领巾讲解员”、少先队实践教育、志愿服务等活动。</w:t>
      </w:r>
      <w:r w:rsidR="000C6078" w:rsidRPr="00EB75F1">
        <w:rPr>
          <w:rFonts w:eastAsiaTheme="minorHAnsi" w:hint="eastAsia"/>
          <w:sz w:val="24"/>
          <w:szCs w:val="24"/>
        </w:rPr>
        <w:t>热爱劳动，积极参加校内劳动、校外劳动和家务劳动。</w:t>
      </w:r>
    </w:p>
    <w:p w14:paraId="3CA1529A" w14:textId="10A94205" w:rsidR="009F4D97" w:rsidRDefault="009F4D97" w:rsidP="009F4D97">
      <w:pPr>
        <w:spacing w:line="440" w:lineRule="exact"/>
        <w:rPr>
          <w:rFonts w:eastAsiaTheme="minorHAnsi"/>
          <w:b/>
          <w:bCs/>
          <w:sz w:val="24"/>
          <w:szCs w:val="24"/>
        </w:rPr>
      </w:pPr>
      <w:r>
        <w:rPr>
          <w:rFonts w:eastAsiaTheme="minorHAnsi" w:hint="eastAsia"/>
          <w:b/>
          <w:bCs/>
          <w:sz w:val="24"/>
          <w:szCs w:val="24"/>
        </w:rPr>
        <w:t>★</w:t>
      </w:r>
      <w:r w:rsidRPr="00EB618D">
        <w:rPr>
          <w:rFonts w:eastAsiaTheme="minorHAnsi" w:hint="eastAsia"/>
          <w:b/>
          <w:bCs/>
          <w:sz w:val="24"/>
          <w:szCs w:val="24"/>
        </w:rPr>
        <w:t>评选</w:t>
      </w:r>
      <w:r>
        <w:rPr>
          <w:rFonts w:eastAsiaTheme="minorHAnsi" w:hint="eastAsia"/>
          <w:b/>
          <w:bCs/>
          <w:sz w:val="24"/>
          <w:szCs w:val="24"/>
        </w:rPr>
        <w:t>办法</w:t>
      </w:r>
      <w:r w:rsidR="00D07814">
        <w:rPr>
          <w:rFonts w:eastAsiaTheme="minorHAnsi" w:hint="eastAsia"/>
          <w:b/>
          <w:bCs/>
          <w:sz w:val="24"/>
          <w:szCs w:val="24"/>
        </w:rPr>
        <w:t>：班级推荐+学校择优推荐</w:t>
      </w:r>
    </w:p>
    <w:p w14:paraId="5C84F763" w14:textId="36AE22EF" w:rsidR="00D07814" w:rsidRPr="00EB618D" w:rsidRDefault="00D07814" w:rsidP="009F4D97">
      <w:pPr>
        <w:spacing w:line="440" w:lineRule="exact"/>
        <w:rPr>
          <w:rFonts w:eastAsiaTheme="minorHAnsi"/>
          <w:b/>
          <w:bCs/>
          <w:sz w:val="24"/>
          <w:szCs w:val="24"/>
        </w:rPr>
      </w:pPr>
      <w:r>
        <w:rPr>
          <w:rFonts w:eastAsiaTheme="minorHAnsi" w:hint="eastAsia"/>
          <w:b/>
          <w:bCs/>
          <w:sz w:val="24"/>
          <w:szCs w:val="24"/>
        </w:rPr>
        <w:t>（一）班级推荐办法</w:t>
      </w:r>
    </w:p>
    <w:p w14:paraId="4066318F" w14:textId="2DE1B8F7" w:rsidR="00A728DB" w:rsidRDefault="009F4D97" w:rsidP="000064C2">
      <w:pPr>
        <w:spacing w:line="440" w:lineRule="exact"/>
        <w:rPr>
          <w:rFonts w:eastAsiaTheme="minorHAnsi"/>
          <w:sz w:val="24"/>
          <w:szCs w:val="24"/>
        </w:rPr>
      </w:pPr>
      <w:r>
        <w:rPr>
          <w:rFonts w:eastAsiaTheme="minorHAnsi" w:hint="eastAsia"/>
          <w:sz w:val="24"/>
          <w:szCs w:val="24"/>
        </w:rPr>
        <w:t>1、民主评议</w:t>
      </w:r>
      <w:r w:rsidR="00D07814">
        <w:rPr>
          <w:rFonts w:eastAsiaTheme="minorHAnsi" w:hint="eastAsia"/>
          <w:sz w:val="24"/>
          <w:szCs w:val="24"/>
        </w:rPr>
        <w:t>分</w:t>
      </w:r>
      <w:r>
        <w:rPr>
          <w:rFonts w:eastAsiaTheme="minorHAnsi" w:hint="eastAsia"/>
          <w:sz w:val="24"/>
          <w:szCs w:val="24"/>
        </w:rPr>
        <w:t>：</w:t>
      </w:r>
      <w:r w:rsidR="00C24E80">
        <w:rPr>
          <w:rFonts w:eastAsiaTheme="minorHAnsi" w:hint="eastAsia"/>
          <w:sz w:val="24"/>
          <w:szCs w:val="24"/>
        </w:rPr>
        <w:t>中队</w:t>
      </w:r>
      <w:r w:rsidR="00D07814">
        <w:rPr>
          <w:rFonts w:eastAsiaTheme="minorHAnsi" w:hint="eastAsia"/>
          <w:sz w:val="24"/>
          <w:szCs w:val="24"/>
        </w:rPr>
        <w:t>进行民主投票（本班同学及语数外老师参与投票），得票数乘</w:t>
      </w:r>
      <w:r w:rsidR="00D07814">
        <w:rPr>
          <w:rFonts w:eastAsiaTheme="minorHAnsi"/>
          <w:sz w:val="24"/>
          <w:szCs w:val="24"/>
        </w:rPr>
        <w:t>40</w:t>
      </w:r>
      <w:r>
        <w:rPr>
          <w:rFonts w:eastAsiaTheme="minorHAnsi"/>
          <w:sz w:val="24"/>
          <w:szCs w:val="24"/>
        </w:rPr>
        <w:t>%</w:t>
      </w:r>
      <w:r w:rsidR="00D07814">
        <w:rPr>
          <w:rFonts w:eastAsiaTheme="minorHAnsi" w:hint="eastAsia"/>
          <w:sz w:val="24"/>
          <w:szCs w:val="24"/>
        </w:rPr>
        <w:t>即为民主评议得分（总分不超过</w:t>
      </w:r>
      <w:r w:rsidR="00D07814">
        <w:rPr>
          <w:rFonts w:eastAsiaTheme="minorHAnsi"/>
          <w:sz w:val="24"/>
          <w:szCs w:val="24"/>
        </w:rPr>
        <w:t>18</w:t>
      </w:r>
      <w:r w:rsidR="00D07814">
        <w:rPr>
          <w:rFonts w:eastAsiaTheme="minorHAnsi" w:hint="eastAsia"/>
          <w:sz w:val="24"/>
          <w:szCs w:val="24"/>
        </w:rPr>
        <w:t>分）。</w:t>
      </w:r>
    </w:p>
    <w:p w14:paraId="178E9D24" w14:textId="699E4763" w:rsidR="00D07814" w:rsidRDefault="009F4D97" w:rsidP="000064C2">
      <w:pPr>
        <w:spacing w:line="440" w:lineRule="exact"/>
        <w:rPr>
          <w:rFonts w:eastAsiaTheme="minorHAnsi"/>
          <w:sz w:val="24"/>
          <w:szCs w:val="24"/>
        </w:rPr>
      </w:pPr>
      <w:r>
        <w:rPr>
          <w:rFonts w:eastAsiaTheme="minorHAnsi" w:hint="eastAsia"/>
          <w:sz w:val="24"/>
          <w:szCs w:val="24"/>
        </w:rPr>
        <w:t>2、个人荣誉</w:t>
      </w:r>
      <w:r w:rsidR="00EA568C">
        <w:rPr>
          <w:rFonts w:eastAsiaTheme="minorHAnsi" w:hint="eastAsia"/>
          <w:sz w:val="24"/>
          <w:szCs w:val="24"/>
        </w:rPr>
        <w:t>（成绩）</w:t>
      </w:r>
      <w:r w:rsidR="00D07814">
        <w:rPr>
          <w:rFonts w:eastAsiaTheme="minorHAnsi" w:hint="eastAsia"/>
          <w:sz w:val="24"/>
          <w:szCs w:val="24"/>
        </w:rPr>
        <w:t>分：将个人荣誉按照评分细则进行得分折算（评分细则见附件）。</w:t>
      </w:r>
    </w:p>
    <w:p w14:paraId="1DF7220A" w14:textId="78257EFF" w:rsidR="00A728DB" w:rsidRDefault="009F4D97" w:rsidP="000064C2">
      <w:pPr>
        <w:spacing w:line="440" w:lineRule="exact"/>
        <w:rPr>
          <w:rFonts w:eastAsiaTheme="minorHAnsi"/>
          <w:sz w:val="24"/>
          <w:szCs w:val="24"/>
        </w:rPr>
      </w:pPr>
      <w:r>
        <w:rPr>
          <w:rFonts w:eastAsiaTheme="minorHAnsi" w:hint="eastAsia"/>
          <w:sz w:val="24"/>
          <w:szCs w:val="24"/>
        </w:rPr>
        <w:t>得分：民主评议分+个人荣誉</w:t>
      </w:r>
      <w:r w:rsidR="00EA568C">
        <w:rPr>
          <w:rFonts w:eastAsiaTheme="minorHAnsi" w:hint="eastAsia"/>
          <w:sz w:val="24"/>
          <w:szCs w:val="24"/>
        </w:rPr>
        <w:t>（成绩）</w:t>
      </w:r>
      <w:r>
        <w:rPr>
          <w:rFonts w:eastAsiaTheme="minorHAnsi" w:hint="eastAsia"/>
          <w:sz w:val="24"/>
          <w:szCs w:val="24"/>
        </w:rPr>
        <w:t>分</w:t>
      </w:r>
    </w:p>
    <w:p w14:paraId="7F6FC032" w14:textId="2EAE4129" w:rsidR="009F4D97" w:rsidRPr="00762EF2" w:rsidRDefault="009F4D97" w:rsidP="000064C2">
      <w:pPr>
        <w:spacing w:line="440" w:lineRule="exact"/>
        <w:rPr>
          <w:rFonts w:eastAsiaTheme="minorHAnsi"/>
          <w:b/>
          <w:bCs/>
          <w:sz w:val="24"/>
          <w:szCs w:val="24"/>
        </w:rPr>
      </w:pPr>
      <w:r w:rsidRPr="00762EF2">
        <w:rPr>
          <w:rFonts w:eastAsiaTheme="minorHAnsi" w:hint="eastAsia"/>
          <w:b/>
          <w:bCs/>
          <w:sz w:val="24"/>
          <w:szCs w:val="24"/>
        </w:rPr>
        <w:t>（二）学校评选</w:t>
      </w:r>
      <w:r w:rsidR="00762EF2">
        <w:rPr>
          <w:rFonts w:eastAsiaTheme="minorHAnsi" w:hint="eastAsia"/>
          <w:b/>
          <w:bCs/>
          <w:sz w:val="24"/>
          <w:szCs w:val="24"/>
        </w:rPr>
        <w:t>办法</w:t>
      </w:r>
    </w:p>
    <w:p w14:paraId="7614B329" w14:textId="609499E6" w:rsidR="009F4D97" w:rsidRDefault="009F4D97" w:rsidP="009F4D97">
      <w:pPr>
        <w:spacing w:line="440" w:lineRule="exact"/>
        <w:rPr>
          <w:rFonts w:eastAsiaTheme="minorHAnsi"/>
          <w:sz w:val="24"/>
          <w:szCs w:val="24"/>
        </w:rPr>
      </w:pPr>
      <w:r>
        <w:rPr>
          <w:rFonts w:eastAsiaTheme="minorHAnsi" w:hint="eastAsia"/>
          <w:sz w:val="24"/>
          <w:szCs w:val="24"/>
        </w:rPr>
        <w:t>1、民主评议：同意推荐票达本中队60%</w:t>
      </w:r>
      <w:r>
        <w:rPr>
          <w:rFonts w:eastAsiaTheme="minorHAnsi"/>
          <w:sz w:val="24"/>
          <w:szCs w:val="24"/>
        </w:rPr>
        <w:t xml:space="preserve"> </w:t>
      </w:r>
    </w:p>
    <w:p w14:paraId="00EAABBA" w14:textId="55A3BE7D" w:rsidR="009F4D97" w:rsidRPr="009F4D97" w:rsidRDefault="009F4D97" w:rsidP="000064C2">
      <w:pPr>
        <w:spacing w:line="440" w:lineRule="exact"/>
        <w:rPr>
          <w:rFonts w:eastAsiaTheme="minorHAnsi"/>
          <w:sz w:val="24"/>
          <w:szCs w:val="24"/>
        </w:rPr>
      </w:pPr>
      <w:r>
        <w:rPr>
          <w:rFonts w:eastAsiaTheme="minorHAnsi" w:hint="eastAsia"/>
          <w:sz w:val="24"/>
          <w:szCs w:val="24"/>
        </w:rPr>
        <w:t>2、个人荣誉（成绩）:根据评分标准实际折算，择优推荐。</w:t>
      </w:r>
    </w:p>
    <w:p w14:paraId="153A1AEC" w14:textId="0C01AFB4" w:rsidR="00EB75F1" w:rsidRPr="00C24E80" w:rsidRDefault="00EB75F1" w:rsidP="00C24E80">
      <w:pPr>
        <w:spacing w:line="440" w:lineRule="exact"/>
        <w:jc w:val="center"/>
        <w:rPr>
          <w:rFonts w:eastAsiaTheme="minorHAnsi"/>
          <w:b/>
          <w:bCs/>
          <w:sz w:val="24"/>
          <w:szCs w:val="24"/>
        </w:rPr>
      </w:pPr>
      <w:r w:rsidRPr="00C24E80">
        <w:rPr>
          <w:rFonts w:eastAsiaTheme="minorHAnsi" w:hint="eastAsia"/>
          <w:b/>
          <w:bCs/>
          <w:sz w:val="24"/>
          <w:szCs w:val="24"/>
        </w:rPr>
        <w:t>集体三星章</w:t>
      </w:r>
    </w:p>
    <w:p w14:paraId="16A9CE2B" w14:textId="6CBAA482" w:rsidR="00EB75F1" w:rsidRDefault="00EB75F1" w:rsidP="00C24E80">
      <w:pPr>
        <w:spacing w:line="440" w:lineRule="exact"/>
        <w:ind w:firstLineChars="200" w:firstLine="480"/>
        <w:rPr>
          <w:rFonts w:eastAsiaTheme="minorHAnsi"/>
          <w:sz w:val="24"/>
          <w:szCs w:val="24"/>
        </w:rPr>
      </w:pPr>
      <w:r w:rsidRPr="00EB75F1">
        <w:rPr>
          <w:rFonts w:eastAsiaTheme="minorHAnsi" w:hint="eastAsia"/>
          <w:sz w:val="24"/>
          <w:szCs w:val="24"/>
        </w:rPr>
        <w:t>集体三星章原则上从二星章获得者集体推荐。同等条件下获得区（市）县级及以上共青团组织、教育部门、少先队组织重大表彰（表扬）可予以优先考虑。</w:t>
      </w:r>
    </w:p>
    <w:p w14:paraId="4481AF47" w14:textId="737DFB30" w:rsidR="00175363" w:rsidRDefault="00175363" w:rsidP="00175363">
      <w:pPr>
        <w:spacing w:line="440" w:lineRule="exact"/>
        <w:rPr>
          <w:rFonts w:eastAsiaTheme="minorHAnsi"/>
          <w:b/>
          <w:bCs/>
          <w:sz w:val="24"/>
          <w:szCs w:val="24"/>
        </w:rPr>
      </w:pPr>
      <w:r>
        <w:rPr>
          <w:rFonts w:eastAsiaTheme="minorHAnsi" w:hint="eastAsia"/>
          <w:b/>
          <w:bCs/>
          <w:sz w:val="24"/>
          <w:szCs w:val="24"/>
        </w:rPr>
        <w:t>★</w:t>
      </w:r>
      <w:r w:rsidRPr="00EB618D">
        <w:rPr>
          <w:rFonts w:eastAsiaTheme="minorHAnsi" w:hint="eastAsia"/>
          <w:b/>
          <w:bCs/>
          <w:sz w:val="24"/>
          <w:szCs w:val="24"/>
        </w:rPr>
        <w:t>评选</w:t>
      </w:r>
      <w:r>
        <w:rPr>
          <w:rFonts w:eastAsiaTheme="minorHAnsi" w:hint="eastAsia"/>
          <w:b/>
          <w:bCs/>
          <w:sz w:val="24"/>
          <w:szCs w:val="24"/>
        </w:rPr>
        <w:t>办法：年级推荐+学校择优推荐</w:t>
      </w:r>
    </w:p>
    <w:p w14:paraId="3E2E20D1" w14:textId="45977FD4" w:rsidR="00175363" w:rsidRPr="00EB618D" w:rsidRDefault="00175363" w:rsidP="00175363">
      <w:pPr>
        <w:spacing w:line="440" w:lineRule="exact"/>
        <w:rPr>
          <w:rFonts w:eastAsiaTheme="minorHAnsi"/>
          <w:b/>
          <w:bCs/>
          <w:sz w:val="24"/>
          <w:szCs w:val="24"/>
        </w:rPr>
      </w:pPr>
      <w:r>
        <w:rPr>
          <w:rFonts w:eastAsiaTheme="minorHAnsi" w:hint="eastAsia"/>
          <w:b/>
          <w:bCs/>
          <w:sz w:val="24"/>
          <w:szCs w:val="24"/>
        </w:rPr>
        <w:t>（一）年级推荐办法</w:t>
      </w:r>
    </w:p>
    <w:p w14:paraId="0AADCC98" w14:textId="6CF36260" w:rsidR="00175363" w:rsidRDefault="00175363" w:rsidP="00175363">
      <w:pPr>
        <w:spacing w:line="440" w:lineRule="exact"/>
        <w:rPr>
          <w:rFonts w:eastAsiaTheme="minorHAnsi"/>
          <w:sz w:val="24"/>
          <w:szCs w:val="24"/>
        </w:rPr>
      </w:pPr>
      <w:r>
        <w:rPr>
          <w:rFonts w:eastAsiaTheme="minorHAnsi" w:hint="eastAsia"/>
          <w:sz w:val="24"/>
          <w:szCs w:val="24"/>
        </w:rPr>
        <w:t>1、民主评议分：</w:t>
      </w:r>
      <w:r w:rsidR="00C36167">
        <w:rPr>
          <w:rFonts w:eastAsiaTheme="minorHAnsi" w:hint="eastAsia"/>
          <w:sz w:val="24"/>
          <w:szCs w:val="24"/>
        </w:rPr>
        <w:t>年级</w:t>
      </w:r>
      <w:r>
        <w:rPr>
          <w:rFonts w:eastAsiaTheme="minorHAnsi" w:hint="eastAsia"/>
          <w:sz w:val="24"/>
          <w:szCs w:val="24"/>
        </w:rPr>
        <w:t>进行民主投票（</w:t>
      </w:r>
      <w:r w:rsidR="00C36167">
        <w:rPr>
          <w:rFonts w:eastAsiaTheme="minorHAnsi" w:hint="eastAsia"/>
          <w:sz w:val="24"/>
          <w:szCs w:val="24"/>
        </w:rPr>
        <w:t>年级所有</w:t>
      </w:r>
      <w:r>
        <w:rPr>
          <w:rFonts w:eastAsiaTheme="minorHAnsi" w:hint="eastAsia"/>
          <w:sz w:val="24"/>
          <w:szCs w:val="24"/>
        </w:rPr>
        <w:t>老师参与投票），得票数乘</w:t>
      </w:r>
      <w:r>
        <w:rPr>
          <w:rFonts w:eastAsiaTheme="minorHAnsi"/>
          <w:sz w:val="24"/>
          <w:szCs w:val="24"/>
        </w:rPr>
        <w:t>40%</w:t>
      </w:r>
      <w:r>
        <w:rPr>
          <w:rFonts w:eastAsiaTheme="minorHAnsi" w:hint="eastAsia"/>
          <w:sz w:val="24"/>
          <w:szCs w:val="24"/>
        </w:rPr>
        <w:t>即为民主评议得分。</w:t>
      </w:r>
    </w:p>
    <w:p w14:paraId="488E8E74" w14:textId="1CE31D60" w:rsidR="00175363" w:rsidRDefault="00175363" w:rsidP="00175363">
      <w:pPr>
        <w:spacing w:line="440" w:lineRule="exact"/>
        <w:rPr>
          <w:rFonts w:eastAsiaTheme="minorHAnsi"/>
          <w:sz w:val="24"/>
          <w:szCs w:val="24"/>
        </w:rPr>
      </w:pPr>
      <w:r>
        <w:rPr>
          <w:rFonts w:eastAsiaTheme="minorHAnsi" w:hint="eastAsia"/>
          <w:sz w:val="24"/>
          <w:szCs w:val="24"/>
        </w:rPr>
        <w:t>2、</w:t>
      </w:r>
      <w:r w:rsidR="00C36167">
        <w:rPr>
          <w:rFonts w:eastAsiaTheme="minorHAnsi" w:hint="eastAsia"/>
          <w:sz w:val="24"/>
          <w:szCs w:val="24"/>
        </w:rPr>
        <w:t>集体</w:t>
      </w:r>
      <w:r>
        <w:rPr>
          <w:rFonts w:eastAsiaTheme="minorHAnsi" w:hint="eastAsia"/>
          <w:sz w:val="24"/>
          <w:szCs w:val="24"/>
        </w:rPr>
        <w:t>荣誉（成绩）分：将</w:t>
      </w:r>
      <w:r w:rsidR="00C36167">
        <w:rPr>
          <w:rFonts w:eastAsiaTheme="minorHAnsi" w:hint="eastAsia"/>
          <w:sz w:val="24"/>
          <w:szCs w:val="24"/>
        </w:rPr>
        <w:t>集团</w:t>
      </w:r>
      <w:r>
        <w:rPr>
          <w:rFonts w:eastAsiaTheme="minorHAnsi" w:hint="eastAsia"/>
          <w:sz w:val="24"/>
          <w:szCs w:val="24"/>
        </w:rPr>
        <w:t>荣誉按照评分细则进行得分折算（评分细则见</w:t>
      </w:r>
      <w:r w:rsidR="00C36167">
        <w:rPr>
          <w:rFonts w:eastAsiaTheme="minorHAnsi" w:hint="eastAsia"/>
          <w:sz w:val="24"/>
          <w:szCs w:val="24"/>
        </w:rPr>
        <w:t>德育评优细则</w:t>
      </w:r>
      <w:r>
        <w:rPr>
          <w:rFonts w:eastAsiaTheme="minorHAnsi" w:hint="eastAsia"/>
          <w:sz w:val="24"/>
          <w:szCs w:val="24"/>
        </w:rPr>
        <w:t>）。</w:t>
      </w:r>
    </w:p>
    <w:p w14:paraId="1FFBCA90" w14:textId="30F9625D" w:rsidR="00175363" w:rsidRDefault="00175363" w:rsidP="00175363">
      <w:pPr>
        <w:spacing w:line="440" w:lineRule="exact"/>
        <w:rPr>
          <w:rFonts w:eastAsiaTheme="minorHAnsi"/>
          <w:sz w:val="24"/>
          <w:szCs w:val="24"/>
        </w:rPr>
      </w:pPr>
      <w:r>
        <w:rPr>
          <w:rFonts w:eastAsiaTheme="minorHAnsi" w:hint="eastAsia"/>
          <w:sz w:val="24"/>
          <w:szCs w:val="24"/>
        </w:rPr>
        <w:t>得分：民主评议分+</w:t>
      </w:r>
      <w:r w:rsidR="00C36167">
        <w:rPr>
          <w:rFonts w:eastAsiaTheme="minorHAnsi" w:hint="eastAsia"/>
          <w:sz w:val="24"/>
          <w:szCs w:val="24"/>
        </w:rPr>
        <w:t>集体</w:t>
      </w:r>
      <w:r>
        <w:rPr>
          <w:rFonts w:eastAsiaTheme="minorHAnsi" w:hint="eastAsia"/>
          <w:sz w:val="24"/>
          <w:szCs w:val="24"/>
        </w:rPr>
        <w:t>荣誉（成绩）分</w:t>
      </w:r>
    </w:p>
    <w:p w14:paraId="1996C8A9" w14:textId="77777777" w:rsidR="00175363" w:rsidRPr="00762EF2" w:rsidRDefault="00175363" w:rsidP="00175363">
      <w:pPr>
        <w:spacing w:line="440" w:lineRule="exact"/>
        <w:rPr>
          <w:rFonts w:eastAsiaTheme="minorHAnsi"/>
          <w:b/>
          <w:bCs/>
          <w:sz w:val="24"/>
          <w:szCs w:val="24"/>
        </w:rPr>
      </w:pPr>
      <w:r w:rsidRPr="00762EF2">
        <w:rPr>
          <w:rFonts w:eastAsiaTheme="minorHAnsi" w:hint="eastAsia"/>
          <w:b/>
          <w:bCs/>
          <w:sz w:val="24"/>
          <w:szCs w:val="24"/>
        </w:rPr>
        <w:t>（二）学校评选</w:t>
      </w:r>
      <w:r>
        <w:rPr>
          <w:rFonts w:eastAsiaTheme="minorHAnsi" w:hint="eastAsia"/>
          <w:b/>
          <w:bCs/>
          <w:sz w:val="24"/>
          <w:szCs w:val="24"/>
        </w:rPr>
        <w:t>办法</w:t>
      </w:r>
    </w:p>
    <w:p w14:paraId="489CC6C6" w14:textId="19040C25" w:rsidR="00175363" w:rsidRDefault="00175363" w:rsidP="00175363">
      <w:pPr>
        <w:spacing w:line="440" w:lineRule="exact"/>
        <w:rPr>
          <w:rFonts w:eastAsiaTheme="minorHAnsi"/>
          <w:sz w:val="24"/>
          <w:szCs w:val="24"/>
        </w:rPr>
      </w:pPr>
      <w:r>
        <w:rPr>
          <w:rFonts w:eastAsiaTheme="minorHAnsi" w:hint="eastAsia"/>
          <w:sz w:val="24"/>
          <w:szCs w:val="24"/>
        </w:rPr>
        <w:t>1、民主评议：同意推荐票达</w:t>
      </w:r>
      <w:r w:rsidR="00C36167">
        <w:rPr>
          <w:rFonts w:eastAsiaTheme="minorHAnsi" w:hint="eastAsia"/>
          <w:sz w:val="24"/>
          <w:szCs w:val="24"/>
        </w:rPr>
        <w:t>年级</w:t>
      </w:r>
      <w:r w:rsidR="00B1696D">
        <w:rPr>
          <w:rFonts w:eastAsiaTheme="minorHAnsi" w:hint="eastAsia"/>
          <w:sz w:val="24"/>
          <w:szCs w:val="24"/>
        </w:rPr>
        <w:t>教师</w:t>
      </w:r>
      <w:r>
        <w:rPr>
          <w:rFonts w:eastAsiaTheme="minorHAnsi" w:hint="eastAsia"/>
          <w:sz w:val="24"/>
          <w:szCs w:val="24"/>
        </w:rPr>
        <w:t>60%</w:t>
      </w:r>
      <w:r>
        <w:rPr>
          <w:rFonts w:eastAsiaTheme="minorHAnsi"/>
          <w:sz w:val="24"/>
          <w:szCs w:val="24"/>
        </w:rPr>
        <w:t xml:space="preserve"> </w:t>
      </w:r>
    </w:p>
    <w:p w14:paraId="61497431" w14:textId="4C0C0E3F" w:rsidR="00EB618D" w:rsidRPr="00175363" w:rsidRDefault="00175363" w:rsidP="00EB75F1">
      <w:pPr>
        <w:spacing w:line="440" w:lineRule="exact"/>
        <w:rPr>
          <w:rFonts w:eastAsiaTheme="minorHAnsi"/>
          <w:sz w:val="24"/>
          <w:szCs w:val="24"/>
        </w:rPr>
      </w:pPr>
      <w:r>
        <w:rPr>
          <w:rFonts w:eastAsiaTheme="minorHAnsi" w:hint="eastAsia"/>
          <w:sz w:val="24"/>
          <w:szCs w:val="24"/>
        </w:rPr>
        <w:t>2、</w:t>
      </w:r>
      <w:r w:rsidR="00B1696D">
        <w:rPr>
          <w:rFonts w:eastAsiaTheme="minorHAnsi" w:hint="eastAsia"/>
          <w:sz w:val="24"/>
          <w:szCs w:val="24"/>
        </w:rPr>
        <w:t>集体</w:t>
      </w:r>
      <w:r>
        <w:rPr>
          <w:rFonts w:eastAsiaTheme="minorHAnsi" w:hint="eastAsia"/>
          <w:sz w:val="24"/>
          <w:szCs w:val="24"/>
        </w:rPr>
        <w:t>荣誉（成绩）:根据评分标准实际折算，择优推荐。</w:t>
      </w:r>
    </w:p>
    <w:p w14:paraId="0B570A9C" w14:textId="058B65D3" w:rsidR="00EB75F1" w:rsidRPr="00EB75F1" w:rsidRDefault="00EB75F1" w:rsidP="00EB75F1">
      <w:pPr>
        <w:spacing w:line="440" w:lineRule="exact"/>
        <w:rPr>
          <w:rFonts w:eastAsiaTheme="minorHAnsi"/>
          <w:sz w:val="24"/>
          <w:szCs w:val="24"/>
        </w:rPr>
      </w:pPr>
      <w:r>
        <w:rPr>
          <w:rFonts w:eastAsiaTheme="minorHAnsi" w:hint="eastAsia"/>
          <w:sz w:val="24"/>
          <w:szCs w:val="24"/>
        </w:rPr>
        <w:t>二</w:t>
      </w:r>
      <w:r w:rsidRPr="00EB75F1">
        <w:rPr>
          <w:rFonts w:eastAsiaTheme="minorHAnsi" w:hint="eastAsia"/>
          <w:sz w:val="24"/>
          <w:szCs w:val="24"/>
        </w:rPr>
        <w:t>、程序</w:t>
      </w:r>
    </w:p>
    <w:p w14:paraId="253EC4FC" w14:textId="77777777" w:rsidR="00EB75F1" w:rsidRPr="00EB75F1" w:rsidRDefault="00EB75F1" w:rsidP="00EB75F1">
      <w:pPr>
        <w:spacing w:line="440" w:lineRule="exact"/>
        <w:rPr>
          <w:rFonts w:eastAsiaTheme="minorHAnsi"/>
          <w:sz w:val="24"/>
          <w:szCs w:val="24"/>
        </w:rPr>
      </w:pPr>
      <w:r w:rsidRPr="00EB75F1">
        <w:rPr>
          <w:rFonts w:eastAsiaTheme="minorHAnsi" w:hint="eastAsia"/>
          <w:sz w:val="24"/>
          <w:szCs w:val="24"/>
        </w:rPr>
        <w:t>（一）基层推荐</w:t>
      </w:r>
    </w:p>
    <w:p w14:paraId="6208A0BD" w14:textId="06AFF7A6" w:rsidR="00EB75F1" w:rsidRPr="00EB75F1" w:rsidRDefault="00EB75F1" w:rsidP="00B1696D">
      <w:pPr>
        <w:spacing w:line="440" w:lineRule="exact"/>
        <w:ind w:firstLineChars="200" w:firstLine="480"/>
        <w:rPr>
          <w:rFonts w:eastAsiaTheme="minorHAnsi"/>
          <w:sz w:val="24"/>
          <w:szCs w:val="24"/>
        </w:rPr>
      </w:pPr>
      <w:r w:rsidRPr="00EB75F1">
        <w:rPr>
          <w:rFonts w:eastAsiaTheme="minorHAnsi" w:hint="eastAsia"/>
          <w:sz w:val="24"/>
          <w:szCs w:val="24"/>
        </w:rPr>
        <w:t>评选采取自下而上的方式，推荐“红领巾奖章”三星章个人和集体，充分发扬民主，坚持公开、公平、公正，动员基层少先队组织广泛参与评选，由候选人（集体）所在学校公示后，</w:t>
      </w:r>
      <w:r w:rsidR="00B1696D">
        <w:rPr>
          <w:rFonts w:eastAsiaTheme="minorHAnsi" w:hint="eastAsia"/>
          <w:sz w:val="24"/>
          <w:szCs w:val="24"/>
        </w:rPr>
        <w:t>上</w:t>
      </w:r>
      <w:r w:rsidR="00B1696D">
        <w:rPr>
          <w:rFonts w:eastAsiaTheme="minorHAnsi" w:hint="eastAsia"/>
          <w:sz w:val="24"/>
          <w:szCs w:val="24"/>
        </w:rPr>
        <w:lastRenderedPageBreak/>
        <w:t>报</w:t>
      </w:r>
      <w:r w:rsidRPr="00EB75F1">
        <w:rPr>
          <w:rFonts w:eastAsiaTheme="minorHAnsi" w:hint="eastAsia"/>
          <w:sz w:val="24"/>
          <w:szCs w:val="24"/>
        </w:rPr>
        <w:t>区（市）县教育主管部门。</w:t>
      </w:r>
    </w:p>
    <w:p w14:paraId="000B6EAC" w14:textId="77777777" w:rsidR="00EB75F1" w:rsidRPr="00EB75F1" w:rsidRDefault="00EB75F1" w:rsidP="00EB75F1">
      <w:pPr>
        <w:spacing w:line="440" w:lineRule="exact"/>
        <w:rPr>
          <w:rFonts w:eastAsiaTheme="minorHAnsi"/>
          <w:sz w:val="24"/>
          <w:szCs w:val="24"/>
        </w:rPr>
      </w:pPr>
      <w:r w:rsidRPr="00EB75F1">
        <w:rPr>
          <w:rFonts w:eastAsiaTheme="minorHAnsi" w:hint="eastAsia"/>
          <w:sz w:val="24"/>
          <w:szCs w:val="24"/>
        </w:rPr>
        <w:t>（二）市级评审</w:t>
      </w:r>
    </w:p>
    <w:p w14:paraId="1798A434" w14:textId="34B981BD" w:rsidR="00EB75F1" w:rsidRPr="00EB75F1" w:rsidRDefault="00EB75F1" w:rsidP="00A23BB7">
      <w:pPr>
        <w:spacing w:line="440" w:lineRule="exact"/>
        <w:ind w:firstLineChars="300" w:firstLine="720"/>
        <w:rPr>
          <w:rFonts w:eastAsiaTheme="minorHAnsi"/>
          <w:sz w:val="24"/>
          <w:szCs w:val="24"/>
        </w:rPr>
      </w:pPr>
      <w:r w:rsidRPr="00EB75F1">
        <w:rPr>
          <w:rFonts w:eastAsiaTheme="minorHAnsi" w:hint="eastAsia"/>
          <w:sz w:val="24"/>
          <w:szCs w:val="24"/>
        </w:rPr>
        <w:t>由团市委、市教育局、市少工委组织评审，根据评选条件对各区（市）县推荐的候选人（集体）进行审核，对不符合条件者取消评选资格。</w:t>
      </w:r>
    </w:p>
    <w:p w14:paraId="55E00BEC" w14:textId="77777777" w:rsidR="00EB75F1" w:rsidRPr="00EB75F1" w:rsidRDefault="00EB75F1" w:rsidP="00EB75F1">
      <w:pPr>
        <w:spacing w:line="440" w:lineRule="exact"/>
        <w:rPr>
          <w:rFonts w:eastAsiaTheme="minorHAnsi"/>
          <w:sz w:val="24"/>
          <w:szCs w:val="24"/>
        </w:rPr>
      </w:pPr>
      <w:r w:rsidRPr="00EB75F1">
        <w:rPr>
          <w:rFonts w:eastAsiaTheme="minorHAnsi" w:hint="eastAsia"/>
          <w:sz w:val="24"/>
          <w:szCs w:val="24"/>
        </w:rPr>
        <w:t>（三）表扬奖励</w:t>
      </w:r>
    </w:p>
    <w:p w14:paraId="2ECCCC15" w14:textId="1371C107" w:rsidR="00EB75F1" w:rsidRDefault="00EB75F1" w:rsidP="00EB75F1">
      <w:pPr>
        <w:spacing w:line="440" w:lineRule="exact"/>
        <w:rPr>
          <w:rFonts w:eastAsiaTheme="minorHAnsi"/>
          <w:sz w:val="24"/>
          <w:szCs w:val="24"/>
        </w:rPr>
      </w:pPr>
      <w:r w:rsidRPr="00EB75F1">
        <w:rPr>
          <w:rFonts w:eastAsiaTheme="minorHAnsi" w:hint="eastAsia"/>
          <w:sz w:val="24"/>
          <w:szCs w:val="24"/>
        </w:rPr>
        <w:t>评选结果经公示后，由团市委、市教育局、市少工委进行表扬。</w:t>
      </w:r>
    </w:p>
    <w:p w14:paraId="0E06D455" w14:textId="3FDDAE35" w:rsidR="00674B4D" w:rsidRPr="00A23BB7" w:rsidRDefault="00A23BB7" w:rsidP="00A23BB7">
      <w:pPr>
        <w:spacing w:line="440" w:lineRule="exact"/>
        <w:rPr>
          <w:rFonts w:eastAsiaTheme="minorHAnsi"/>
          <w:sz w:val="24"/>
          <w:szCs w:val="24"/>
        </w:rPr>
      </w:pPr>
      <w:r>
        <w:rPr>
          <w:rFonts w:eastAsiaTheme="minorHAnsi" w:hint="eastAsia"/>
          <w:sz w:val="24"/>
          <w:szCs w:val="24"/>
        </w:rPr>
        <w:t>三、</w:t>
      </w:r>
      <w:r w:rsidR="00674B4D" w:rsidRPr="00A23BB7">
        <w:rPr>
          <w:rFonts w:eastAsiaTheme="minorHAnsi" w:hint="eastAsia"/>
          <w:sz w:val="24"/>
          <w:szCs w:val="24"/>
        </w:rPr>
        <w:t>资料上交时间</w:t>
      </w:r>
    </w:p>
    <w:p w14:paraId="551CB680" w14:textId="5C8553F2" w:rsidR="00EA568C" w:rsidRDefault="00674B4D" w:rsidP="00A23BB7">
      <w:pPr>
        <w:spacing w:line="440" w:lineRule="exact"/>
        <w:ind w:firstLineChars="300" w:firstLine="720"/>
        <w:rPr>
          <w:rFonts w:eastAsiaTheme="minorHAnsi"/>
          <w:sz w:val="24"/>
          <w:szCs w:val="24"/>
        </w:rPr>
      </w:pPr>
      <w:r>
        <w:rPr>
          <w:rFonts w:eastAsiaTheme="minorHAnsi" w:hint="eastAsia"/>
          <w:sz w:val="24"/>
          <w:szCs w:val="24"/>
        </w:rPr>
        <w:t>2022年10月17日下午5：00以前将</w:t>
      </w:r>
      <w:r w:rsidRPr="00674B4D">
        <w:rPr>
          <w:rFonts w:eastAsiaTheme="minorHAnsi" w:hint="eastAsia"/>
          <w:sz w:val="24"/>
          <w:szCs w:val="24"/>
        </w:rPr>
        <w:t>推荐表、汇总表（</w:t>
      </w:r>
      <w:r w:rsidRPr="00674B4D">
        <w:rPr>
          <w:rFonts w:eastAsiaTheme="minorHAnsi"/>
          <w:sz w:val="24"/>
          <w:szCs w:val="24"/>
        </w:rPr>
        <w:t xml:space="preserve">Word </w:t>
      </w:r>
      <w:r w:rsidRPr="00674B4D">
        <w:rPr>
          <w:rFonts w:eastAsiaTheme="minorHAnsi" w:hint="eastAsia"/>
          <w:sz w:val="24"/>
          <w:szCs w:val="24"/>
        </w:rPr>
        <w:t>版）报送至</w:t>
      </w:r>
      <w:r>
        <w:rPr>
          <w:rFonts w:eastAsiaTheme="minorHAnsi" w:hint="eastAsia"/>
          <w:sz w:val="24"/>
          <w:szCs w:val="24"/>
        </w:rPr>
        <w:t>大队部陈科池老师学校网络文件夹，</w:t>
      </w:r>
      <w:r w:rsidR="00A23BB7" w:rsidRPr="00A23BB7">
        <w:rPr>
          <w:rFonts w:eastAsiaTheme="minorHAnsi" w:hint="eastAsia"/>
          <w:sz w:val="24"/>
          <w:szCs w:val="24"/>
        </w:rPr>
        <w:t>过时未提交报送材料的，视为放弃评选。</w:t>
      </w:r>
    </w:p>
    <w:p w14:paraId="0626512C" w14:textId="4AE104CF" w:rsidR="00EA568C" w:rsidRDefault="00EA568C" w:rsidP="00EB75F1">
      <w:pPr>
        <w:spacing w:line="440" w:lineRule="exact"/>
        <w:rPr>
          <w:rFonts w:eastAsiaTheme="minorHAnsi"/>
          <w:sz w:val="24"/>
          <w:szCs w:val="24"/>
        </w:rPr>
      </w:pPr>
      <w:r>
        <w:rPr>
          <w:rFonts w:eastAsiaTheme="minorHAnsi" w:hint="eastAsia"/>
          <w:sz w:val="24"/>
          <w:szCs w:val="24"/>
        </w:rPr>
        <w:t>附：个人荣誉（成绩）评分细则</w:t>
      </w:r>
    </w:p>
    <w:sectPr w:rsidR="00EA568C" w:rsidSect="00EB75F1">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ingFangSC-Light">
    <w:altName w:val="微软雅黑"/>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1A7"/>
    <w:multiLevelType w:val="hybridMultilevel"/>
    <w:tmpl w:val="D2FED2CC"/>
    <w:lvl w:ilvl="0" w:tplc="2B467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B76B15"/>
    <w:multiLevelType w:val="hybridMultilevel"/>
    <w:tmpl w:val="5BF42378"/>
    <w:lvl w:ilvl="0" w:tplc="121611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196D99"/>
    <w:multiLevelType w:val="hybridMultilevel"/>
    <w:tmpl w:val="492C8574"/>
    <w:lvl w:ilvl="0" w:tplc="B100E1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27413F"/>
    <w:multiLevelType w:val="hybridMultilevel"/>
    <w:tmpl w:val="DAA69192"/>
    <w:lvl w:ilvl="0" w:tplc="D0D637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B63370"/>
    <w:multiLevelType w:val="hybridMultilevel"/>
    <w:tmpl w:val="2348FEB4"/>
    <w:lvl w:ilvl="0" w:tplc="76064E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53265754">
    <w:abstractNumId w:val="0"/>
  </w:num>
  <w:num w:numId="2" w16cid:durableId="34475990">
    <w:abstractNumId w:val="4"/>
  </w:num>
  <w:num w:numId="3" w16cid:durableId="1740667373">
    <w:abstractNumId w:val="2"/>
  </w:num>
  <w:num w:numId="4" w16cid:durableId="1833567908">
    <w:abstractNumId w:val="3"/>
  </w:num>
  <w:num w:numId="5" w16cid:durableId="51865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87"/>
    <w:rsid w:val="000064C2"/>
    <w:rsid w:val="00036BC1"/>
    <w:rsid w:val="000C6078"/>
    <w:rsid w:val="00175363"/>
    <w:rsid w:val="002519F6"/>
    <w:rsid w:val="003E1287"/>
    <w:rsid w:val="004630E4"/>
    <w:rsid w:val="00470ED5"/>
    <w:rsid w:val="00674B4D"/>
    <w:rsid w:val="00756820"/>
    <w:rsid w:val="00762EF2"/>
    <w:rsid w:val="007A4E92"/>
    <w:rsid w:val="00982643"/>
    <w:rsid w:val="009F4D97"/>
    <w:rsid w:val="00A23BB7"/>
    <w:rsid w:val="00A34C37"/>
    <w:rsid w:val="00A728DB"/>
    <w:rsid w:val="00B1696D"/>
    <w:rsid w:val="00C24E80"/>
    <w:rsid w:val="00C36167"/>
    <w:rsid w:val="00C54958"/>
    <w:rsid w:val="00CC37E7"/>
    <w:rsid w:val="00D07814"/>
    <w:rsid w:val="00D17D9C"/>
    <w:rsid w:val="00E36E06"/>
    <w:rsid w:val="00EA568C"/>
    <w:rsid w:val="00EB618D"/>
    <w:rsid w:val="00EB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69A9"/>
  <w15:chartTrackingRefBased/>
  <w15:docId w15:val="{928D4B56-D646-4754-8ED2-7A9DFCE4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5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0479">
      <w:bodyDiv w:val="1"/>
      <w:marLeft w:val="0"/>
      <w:marRight w:val="0"/>
      <w:marTop w:val="0"/>
      <w:marBottom w:val="0"/>
      <w:divBdr>
        <w:top w:val="none" w:sz="0" w:space="0" w:color="auto"/>
        <w:left w:val="none" w:sz="0" w:space="0" w:color="auto"/>
        <w:bottom w:val="none" w:sz="0" w:space="0" w:color="auto"/>
        <w:right w:val="none" w:sz="0" w:space="0" w:color="auto"/>
      </w:divBdr>
    </w:div>
    <w:div w:id="17690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25</cp:revision>
  <dcterms:created xsi:type="dcterms:W3CDTF">2022-10-09T06:30:00Z</dcterms:created>
  <dcterms:modified xsi:type="dcterms:W3CDTF">2022-10-17T11:31:00Z</dcterms:modified>
</cp:coreProperties>
</file>